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16A4" w:rsidRDefault="007A16A4" w:rsidP="00537F03">
      <w:pPr>
        <w:jc w:val="center"/>
      </w:pPr>
      <w:r>
        <w:rPr>
          <w:rFonts w:hint="eastAsia"/>
        </w:rPr>
        <w:t>審査基準（遊漁規則の認可）</w:t>
      </w:r>
    </w:p>
    <w:p w:rsidR="007A16A4" w:rsidRPr="00AB509E" w:rsidRDefault="007A16A4" w:rsidP="00537F03"/>
    <w:p w:rsidR="007A16A4" w:rsidRDefault="007A16A4" w:rsidP="00537F03">
      <w:pPr>
        <w:ind w:left="210" w:hangingChars="100" w:hanging="210"/>
      </w:pPr>
      <w:r>
        <w:rPr>
          <w:rFonts w:hint="eastAsia"/>
        </w:rPr>
        <w:t>１　漁業法（</w:t>
      </w:r>
      <w:r w:rsidRPr="00237FF7">
        <w:rPr>
          <w:rFonts w:hint="eastAsia"/>
        </w:rPr>
        <w:t>昭和</w:t>
      </w:r>
      <w:r>
        <w:rPr>
          <w:rFonts w:hint="eastAsia"/>
        </w:rPr>
        <w:t>２４</w:t>
      </w:r>
      <w:r w:rsidRPr="00237FF7">
        <w:rPr>
          <w:rFonts w:hint="eastAsia"/>
        </w:rPr>
        <w:t>年法律第</w:t>
      </w:r>
      <w:r>
        <w:rPr>
          <w:rFonts w:hint="eastAsia"/>
        </w:rPr>
        <w:t>２６７</w:t>
      </w:r>
      <w:r w:rsidRPr="00237FF7">
        <w:rPr>
          <w:rFonts w:hint="eastAsia"/>
        </w:rPr>
        <w:t>号</w:t>
      </w:r>
      <w:r>
        <w:rPr>
          <w:rFonts w:hint="eastAsia"/>
        </w:rPr>
        <w:t>。以下「法」という。</w:t>
      </w:r>
      <w:r w:rsidRPr="00237FF7">
        <w:rPr>
          <w:rFonts w:hint="eastAsia"/>
        </w:rPr>
        <w:t>）</w:t>
      </w:r>
      <w:r w:rsidRPr="0070566A">
        <w:rPr>
          <w:rFonts w:hint="eastAsia"/>
        </w:rPr>
        <w:t>第</w:t>
      </w:r>
      <w:r>
        <w:rPr>
          <w:rFonts w:hint="eastAsia"/>
        </w:rPr>
        <w:t>１７０</w:t>
      </w:r>
      <w:r w:rsidRPr="0070566A">
        <w:rPr>
          <w:rFonts w:hint="eastAsia"/>
        </w:rPr>
        <w:t>条第２項</w:t>
      </w:r>
      <w:r>
        <w:rPr>
          <w:rFonts w:hint="eastAsia"/>
        </w:rPr>
        <w:t>及び法施行規則第５７条に規定する、遊漁規則に定めるべき事項が規定されていること。</w:t>
      </w:r>
    </w:p>
    <w:p w:rsidR="007A16A4" w:rsidRDefault="007A16A4" w:rsidP="00537F03">
      <w:r>
        <w:rPr>
          <w:rFonts w:hint="eastAsia"/>
        </w:rPr>
        <w:t xml:space="preserve">　　（遊漁規則等に定めるべき事項）</w:t>
      </w:r>
    </w:p>
    <w:p w:rsidR="007A16A4" w:rsidRDefault="007A16A4" w:rsidP="00537F03">
      <w:pPr>
        <w:ind w:firstLineChars="400" w:firstLine="840"/>
      </w:pP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遊漁についての制限の範囲</w:t>
      </w:r>
    </w:p>
    <w:p w:rsidR="007A16A4" w:rsidRDefault="007A16A4" w:rsidP="00537F03">
      <w:pPr>
        <w:ind w:firstLineChars="400" w:firstLine="840"/>
      </w:pPr>
      <w:r>
        <w:rPr>
          <w:rFonts w:hint="eastAsia"/>
        </w:rPr>
        <w:t>②遊漁料の額及びその納付の方法</w:t>
      </w:r>
    </w:p>
    <w:p w:rsidR="007A16A4" w:rsidRDefault="007A16A4" w:rsidP="00537F03">
      <w:pPr>
        <w:ind w:firstLineChars="400" w:firstLine="840"/>
      </w:pPr>
      <w:r>
        <w:rPr>
          <w:rFonts w:hint="eastAsia"/>
        </w:rPr>
        <w:t>③遊漁承認証に関する事項</w:t>
      </w:r>
    </w:p>
    <w:p w:rsidR="007A16A4" w:rsidRDefault="007A16A4" w:rsidP="00537F03">
      <w:pPr>
        <w:ind w:firstLineChars="400" w:firstLine="840"/>
      </w:pPr>
      <w:r>
        <w:rPr>
          <w:rFonts w:hint="eastAsia"/>
        </w:rPr>
        <w:t>④遊漁に際し守るべき事項</w:t>
      </w:r>
    </w:p>
    <w:p w:rsidR="007A16A4" w:rsidRDefault="007A16A4" w:rsidP="00537F03">
      <w:pPr>
        <w:ind w:firstLineChars="400" w:firstLine="840"/>
      </w:pPr>
      <w:r>
        <w:rPr>
          <w:rFonts w:hint="eastAsia"/>
        </w:rPr>
        <w:t>⑤漁場監視員に関する事項</w:t>
      </w:r>
    </w:p>
    <w:p w:rsidR="008316F5" w:rsidRPr="00186711" w:rsidRDefault="007A16A4" w:rsidP="005A2762">
      <w:pPr>
        <w:ind w:firstLineChars="400" w:firstLine="840"/>
      </w:pPr>
      <w:r>
        <w:rPr>
          <w:rFonts w:hint="eastAsia"/>
        </w:rPr>
        <w:t>⑥違反者に対する措置に関する事項</w:t>
      </w:r>
    </w:p>
    <w:p w:rsidR="007A16A4" w:rsidRPr="008316F5" w:rsidRDefault="007A16A4" w:rsidP="00537F03"/>
    <w:p w:rsidR="007A16A4" w:rsidRDefault="007A16A4" w:rsidP="00537F03">
      <w:pPr>
        <w:ind w:left="210" w:hangingChars="100" w:hanging="210"/>
      </w:pPr>
      <w:r>
        <w:rPr>
          <w:rFonts w:hint="eastAsia"/>
        </w:rPr>
        <w:t>２　水産業協同組合法（</w:t>
      </w:r>
      <w:r w:rsidRPr="00237FF7">
        <w:rPr>
          <w:rFonts w:hint="eastAsia"/>
        </w:rPr>
        <w:t>昭和</w:t>
      </w:r>
      <w:r>
        <w:rPr>
          <w:rFonts w:hint="eastAsia"/>
        </w:rPr>
        <w:t>２３</w:t>
      </w:r>
      <w:r w:rsidRPr="00237FF7">
        <w:rPr>
          <w:rFonts w:hint="eastAsia"/>
        </w:rPr>
        <w:t>年法律第</w:t>
      </w:r>
      <w:r>
        <w:rPr>
          <w:rFonts w:hint="eastAsia"/>
        </w:rPr>
        <w:t>２４２</w:t>
      </w:r>
      <w:r w:rsidRPr="00237FF7">
        <w:rPr>
          <w:rFonts w:hint="eastAsia"/>
        </w:rPr>
        <w:t>号</w:t>
      </w:r>
      <w:r>
        <w:rPr>
          <w:rFonts w:hint="eastAsia"/>
        </w:rPr>
        <w:t>。以下「組合法」という。）第４８条第１項第９号（組合法第５２条第６項に規定する総代会によるものも含む。）に規定する決議又は総会の部会において組合法第５１条の２第１項の規定に基づく決議が行われていること。</w:t>
      </w:r>
    </w:p>
    <w:p w:rsidR="007A16A4" w:rsidRPr="006663D2" w:rsidRDefault="007A16A4" w:rsidP="00537F03"/>
    <w:p w:rsidR="007A16A4" w:rsidRDefault="007A16A4" w:rsidP="00537F03">
      <w:pPr>
        <w:ind w:left="210" w:hangingChars="100" w:hanging="210"/>
      </w:pPr>
      <w:r>
        <w:rPr>
          <w:rFonts w:hint="eastAsia"/>
        </w:rPr>
        <w:t>３　法第１７０条第５項各号に規定する内容に該当すること。なお、各号に該当するかどうかの判断は、令和４年７月２６日４水管第１１６７号水産庁長官通知「遊漁規則の作成及び認可について」の第５の３（１）及び（２）による。</w:t>
      </w:r>
    </w:p>
    <w:p w:rsidR="007A16A4" w:rsidRDefault="007A16A4" w:rsidP="00537F03">
      <w:pPr>
        <w:ind w:leftChars="100" w:left="210" w:firstLineChars="100" w:firstLine="210"/>
      </w:pPr>
      <w:r>
        <w:rPr>
          <w:rFonts w:hint="eastAsia"/>
        </w:rPr>
        <w:t>（</w:t>
      </w:r>
      <w:r w:rsidRPr="00F55549">
        <w:rPr>
          <w:rFonts w:hint="eastAsia"/>
        </w:rPr>
        <w:t>法第１７０条第５項各号</w:t>
      </w:r>
      <w:r>
        <w:rPr>
          <w:rFonts w:hint="eastAsia"/>
        </w:rPr>
        <w:t>）</w:t>
      </w:r>
    </w:p>
    <w:p w:rsidR="007A16A4" w:rsidRDefault="007A16A4" w:rsidP="00537F03">
      <w:pPr>
        <w:ind w:leftChars="100" w:left="210" w:firstLineChars="200" w:firstLine="420"/>
      </w:pP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遊漁を不当に制限するものでないこと。</w:t>
      </w:r>
    </w:p>
    <w:p w:rsidR="007A16A4" w:rsidRDefault="007A16A4" w:rsidP="00537F03">
      <w:pPr>
        <w:ind w:leftChars="300" w:left="840" w:hangingChars="100" w:hanging="210"/>
      </w:pP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遊漁料の額が当該漁業権に係る水産動植物の増殖及び漁場の管理に要する費用の額に比して妥当なものであること</w:t>
      </w:r>
    </w:p>
    <w:p w:rsidR="008316F5" w:rsidRPr="008316F5" w:rsidRDefault="008316F5" w:rsidP="008316F5"/>
    <w:p w:rsidR="008316F5" w:rsidRPr="008316F5" w:rsidRDefault="008316F5" w:rsidP="008316F5">
      <w:pPr>
        <w:rPr>
          <w:rFonts w:hint="eastAsia"/>
        </w:rPr>
      </w:pPr>
      <w:r>
        <w:rPr>
          <w:rFonts w:hint="eastAsia"/>
        </w:rPr>
        <w:t>４</w:t>
      </w:r>
      <w:r w:rsidRPr="008316F5">
        <w:rPr>
          <w:rFonts w:hint="eastAsia"/>
        </w:rPr>
        <w:t xml:space="preserve">　鳥取県漁業調整規則等の法令に違反した内容が規定されていないこと。</w:t>
      </w:r>
    </w:p>
    <w:sectPr w:rsidR="008316F5" w:rsidRPr="008316F5" w:rsidSect="007A16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6386" w:rsidRDefault="00976386" w:rsidP="00237FF7">
      <w:r>
        <w:separator/>
      </w:r>
    </w:p>
  </w:endnote>
  <w:endnote w:type="continuationSeparator" w:id="0">
    <w:p w:rsidR="00976386" w:rsidRDefault="00976386" w:rsidP="002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6386" w:rsidRDefault="00976386" w:rsidP="00237FF7">
      <w:r>
        <w:separator/>
      </w:r>
    </w:p>
  </w:footnote>
  <w:footnote w:type="continuationSeparator" w:id="0">
    <w:p w:rsidR="00976386" w:rsidRDefault="00976386" w:rsidP="00237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15BD2"/>
    <w:multiLevelType w:val="hybridMultilevel"/>
    <w:tmpl w:val="C0FAE1C4"/>
    <w:lvl w:ilvl="0" w:tplc="F40874AE">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273710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878"/>
    <w:rsid w:val="000D4CFA"/>
    <w:rsid w:val="00186711"/>
    <w:rsid w:val="0018671B"/>
    <w:rsid w:val="00237FF7"/>
    <w:rsid w:val="00290260"/>
    <w:rsid w:val="002B379B"/>
    <w:rsid w:val="002D3115"/>
    <w:rsid w:val="00350B71"/>
    <w:rsid w:val="00461A85"/>
    <w:rsid w:val="004D1572"/>
    <w:rsid w:val="00577F4B"/>
    <w:rsid w:val="005A2762"/>
    <w:rsid w:val="006663D2"/>
    <w:rsid w:val="0070566A"/>
    <w:rsid w:val="007A16A4"/>
    <w:rsid w:val="007C7FAB"/>
    <w:rsid w:val="00830CC3"/>
    <w:rsid w:val="008316F5"/>
    <w:rsid w:val="00851222"/>
    <w:rsid w:val="00874790"/>
    <w:rsid w:val="008A30C2"/>
    <w:rsid w:val="00917193"/>
    <w:rsid w:val="00917878"/>
    <w:rsid w:val="00976386"/>
    <w:rsid w:val="009B5C67"/>
    <w:rsid w:val="009F76AC"/>
    <w:rsid w:val="00AB509E"/>
    <w:rsid w:val="00AB5D9B"/>
    <w:rsid w:val="00B601EA"/>
    <w:rsid w:val="00B840A0"/>
    <w:rsid w:val="00C53640"/>
    <w:rsid w:val="00C65F96"/>
    <w:rsid w:val="00D70269"/>
    <w:rsid w:val="00DB2374"/>
    <w:rsid w:val="00DE4C28"/>
    <w:rsid w:val="00F53FC8"/>
    <w:rsid w:val="00F55549"/>
    <w:rsid w:val="00FA6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005FB4"/>
  <w15:docId w15:val="{C8D23189-1345-41F7-8A05-C60CF982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FF7"/>
    <w:pPr>
      <w:tabs>
        <w:tab w:val="center" w:pos="4252"/>
        <w:tab w:val="right" w:pos="8504"/>
      </w:tabs>
      <w:snapToGrid w:val="0"/>
    </w:pPr>
  </w:style>
  <w:style w:type="character" w:customStyle="1" w:styleId="a4">
    <w:name w:val="ヘッダー (文字)"/>
    <w:link w:val="a3"/>
    <w:uiPriority w:val="99"/>
    <w:rsid w:val="00237FF7"/>
    <w:rPr>
      <w:kern w:val="2"/>
      <w:sz w:val="21"/>
      <w:szCs w:val="22"/>
    </w:rPr>
  </w:style>
  <w:style w:type="paragraph" w:styleId="a5">
    <w:name w:val="footer"/>
    <w:basedOn w:val="a"/>
    <w:link w:val="a6"/>
    <w:uiPriority w:val="99"/>
    <w:unhideWhenUsed/>
    <w:rsid w:val="00237FF7"/>
    <w:pPr>
      <w:tabs>
        <w:tab w:val="center" w:pos="4252"/>
        <w:tab w:val="right" w:pos="8504"/>
      </w:tabs>
      <w:snapToGrid w:val="0"/>
    </w:pPr>
  </w:style>
  <w:style w:type="character" w:customStyle="1" w:styleId="a6">
    <w:name w:val="フッター (文字)"/>
    <w:link w:val="a5"/>
    <w:uiPriority w:val="99"/>
    <w:rsid w:val="00237FF7"/>
    <w:rPr>
      <w:kern w:val="2"/>
      <w:sz w:val="21"/>
      <w:szCs w:val="22"/>
    </w:rPr>
  </w:style>
  <w:style w:type="paragraph" w:styleId="a7">
    <w:name w:val="Balloon Text"/>
    <w:basedOn w:val="a"/>
    <w:link w:val="a8"/>
    <w:uiPriority w:val="99"/>
    <w:semiHidden/>
    <w:unhideWhenUsed/>
    <w:rsid w:val="00B840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40A0"/>
    <w:rPr>
      <w:rFonts w:asciiTheme="majorHAnsi" w:eastAsiaTheme="majorEastAsia" w:hAnsiTheme="majorHAnsi" w:cstheme="majorBidi"/>
      <w:kern w:val="2"/>
      <w:sz w:val="18"/>
      <w:szCs w:val="18"/>
    </w:rPr>
  </w:style>
  <w:style w:type="paragraph" w:styleId="a9">
    <w:name w:val="List Paragraph"/>
    <w:basedOn w:val="a"/>
    <w:uiPriority w:val="34"/>
    <w:qFormat/>
    <w:rsid w:val="00F555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112529">
      <w:bodyDiv w:val="1"/>
      <w:marLeft w:val="0"/>
      <w:marRight w:val="0"/>
      <w:marTop w:val="0"/>
      <w:marBottom w:val="0"/>
      <w:divBdr>
        <w:top w:val="none" w:sz="0" w:space="0" w:color="auto"/>
        <w:left w:val="none" w:sz="0" w:space="0" w:color="auto"/>
        <w:bottom w:val="none" w:sz="0" w:space="0" w:color="auto"/>
        <w:right w:val="none" w:sz="0" w:space="0" w:color="auto"/>
      </w:divBdr>
      <w:divsChild>
        <w:div w:id="147140310">
          <w:marLeft w:val="240"/>
          <w:marRight w:val="0"/>
          <w:marTop w:val="0"/>
          <w:marBottom w:val="0"/>
          <w:divBdr>
            <w:top w:val="none" w:sz="0" w:space="0" w:color="auto"/>
            <w:left w:val="none" w:sz="0" w:space="0" w:color="auto"/>
            <w:bottom w:val="none" w:sz="0" w:space="0" w:color="auto"/>
            <w:right w:val="none" w:sz="0" w:space="0" w:color="auto"/>
          </w:divBdr>
        </w:div>
        <w:div w:id="327297081">
          <w:marLeft w:val="240"/>
          <w:marRight w:val="0"/>
          <w:marTop w:val="0"/>
          <w:marBottom w:val="0"/>
          <w:divBdr>
            <w:top w:val="none" w:sz="0" w:space="0" w:color="auto"/>
            <w:left w:val="none" w:sz="0" w:space="0" w:color="auto"/>
            <w:bottom w:val="none" w:sz="0" w:space="0" w:color="auto"/>
            <w:right w:val="none" w:sz="0" w:space="0" w:color="auto"/>
          </w:divBdr>
        </w:div>
        <w:div w:id="332613662">
          <w:marLeft w:val="240"/>
          <w:marRight w:val="0"/>
          <w:marTop w:val="0"/>
          <w:marBottom w:val="0"/>
          <w:divBdr>
            <w:top w:val="none" w:sz="0" w:space="0" w:color="auto"/>
            <w:left w:val="none" w:sz="0" w:space="0" w:color="auto"/>
            <w:bottom w:val="none" w:sz="0" w:space="0" w:color="auto"/>
            <w:right w:val="none" w:sz="0" w:space="0" w:color="auto"/>
          </w:divBdr>
        </w:div>
        <w:div w:id="443425609">
          <w:marLeft w:val="240"/>
          <w:marRight w:val="0"/>
          <w:marTop w:val="0"/>
          <w:marBottom w:val="0"/>
          <w:divBdr>
            <w:top w:val="none" w:sz="0" w:space="0" w:color="auto"/>
            <w:left w:val="none" w:sz="0" w:space="0" w:color="auto"/>
            <w:bottom w:val="none" w:sz="0" w:space="0" w:color="auto"/>
            <w:right w:val="none" w:sz="0" w:space="0" w:color="auto"/>
          </w:divBdr>
          <w:divsChild>
            <w:div w:id="824246437">
              <w:marLeft w:val="240"/>
              <w:marRight w:val="0"/>
              <w:marTop w:val="0"/>
              <w:marBottom w:val="0"/>
              <w:divBdr>
                <w:top w:val="none" w:sz="0" w:space="0" w:color="auto"/>
                <w:left w:val="none" w:sz="0" w:space="0" w:color="auto"/>
                <w:bottom w:val="none" w:sz="0" w:space="0" w:color="auto"/>
                <w:right w:val="none" w:sz="0" w:space="0" w:color="auto"/>
              </w:divBdr>
            </w:div>
            <w:div w:id="1143355847">
              <w:marLeft w:val="240"/>
              <w:marRight w:val="0"/>
              <w:marTop w:val="0"/>
              <w:marBottom w:val="0"/>
              <w:divBdr>
                <w:top w:val="none" w:sz="0" w:space="0" w:color="auto"/>
                <w:left w:val="none" w:sz="0" w:space="0" w:color="auto"/>
                <w:bottom w:val="none" w:sz="0" w:space="0" w:color="auto"/>
                <w:right w:val="none" w:sz="0" w:space="0" w:color="auto"/>
              </w:divBdr>
            </w:div>
          </w:divsChild>
        </w:div>
        <w:div w:id="459539956">
          <w:marLeft w:val="240"/>
          <w:marRight w:val="0"/>
          <w:marTop w:val="0"/>
          <w:marBottom w:val="0"/>
          <w:divBdr>
            <w:top w:val="none" w:sz="0" w:space="0" w:color="auto"/>
            <w:left w:val="none" w:sz="0" w:space="0" w:color="auto"/>
            <w:bottom w:val="none" w:sz="0" w:space="0" w:color="auto"/>
            <w:right w:val="none" w:sz="0" w:space="0" w:color="auto"/>
          </w:divBdr>
        </w:div>
        <w:div w:id="868682389">
          <w:marLeft w:val="240"/>
          <w:marRight w:val="0"/>
          <w:marTop w:val="0"/>
          <w:marBottom w:val="0"/>
          <w:divBdr>
            <w:top w:val="none" w:sz="0" w:space="0" w:color="auto"/>
            <w:left w:val="none" w:sz="0" w:space="0" w:color="auto"/>
            <w:bottom w:val="none" w:sz="0" w:space="0" w:color="auto"/>
            <w:right w:val="none" w:sz="0" w:space="0" w:color="auto"/>
          </w:divBdr>
        </w:div>
        <w:div w:id="920522835">
          <w:marLeft w:val="240"/>
          <w:marRight w:val="0"/>
          <w:marTop w:val="0"/>
          <w:marBottom w:val="0"/>
          <w:divBdr>
            <w:top w:val="none" w:sz="0" w:space="0" w:color="auto"/>
            <w:left w:val="none" w:sz="0" w:space="0" w:color="auto"/>
            <w:bottom w:val="none" w:sz="0" w:space="0" w:color="auto"/>
            <w:right w:val="none" w:sz="0" w:space="0" w:color="auto"/>
          </w:divBdr>
        </w:div>
        <w:div w:id="1064135222">
          <w:marLeft w:val="240"/>
          <w:marRight w:val="0"/>
          <w:marTop w:val="0"/>
          <w:marBottom w:val="0"/>
          <w:divBdr>
            <w:top w:val="none" w:sz="0" w:space="0" w:color="auto"/>
            <w:left w:val="none" w:sz="0" w:space="0" w:color="auto"/>
            <w:bottom w:val="none" w:sz="0" w:space="0" w:color="auto"/>
            <w:right w:val="none" w:sz="0" w:space="0" w:color="auto"/>
          </w:divBdr>
        </w:div>
        <w:div w:id="1164786859">
          <w:marLeft w:val="240"/>
          <w:marRight w:val="0"/>
          <w:marTop w:val="0"/>
          <w:marBottom w:val="0"/>
          <w:divBdr>
            <w:top w:val="none" w:sz="0" w:space="0" w:color="auto"/>
            <w:left w:val="none" w:sz="0" w:space="0" w:color="auto"/>
            <w:bottom w:val="none" w:sz="0" w:space="0" w:color="auto"/>
            <w:right w:val="none" w:sz="0" w:space="0" w:color="auto"/>
          </w:divBdr>
        </w:div>
        <w:div w:id="1227689769">
          <w:marLeft w:val="240"/>
          <w:marRight w:val="0"/>
          <w:marTop w:val="0"/>
          <w:marBottom w:val="0"/>
          <w:divBdr>
            <w:top w:val="none" w:sz="0" w:space="0" w:color="auto"/>
            <w:left w:val="none" w:sz="0" w:space="0" w:color="auto"/>
            <w:bottom w:val="none" w:sz="0" w:space="0" w:color="auto"/>
            <w:right w:val="none" w:sz="0" w:space="0" w:color="auto"/>
          </w:divBdr>
        </w:div>
        <w:div w:id="1316253837">
          <w:marLeft w:val="240"/>
          <w:marRight w:val="0"/>
          <w:marTop w:val="0"/>
          <w:marBottom w:val="0"/>
          <w:divBdr>
            <w:top w:val="none" w:sz="0" w:space="0" w:color="auto"/>
            <w:left w:val="none" w:sz="0" w:space="0" w:color="auto"/>
            <w:bottom w:val="none" w:sz="0" w:space="0" w:color="auto"/>
            <w:right w:val="none" w:sz="0" w:space="0" w:color="auto"/>
          </w:divBdr>
        </w:div>
        <w:div w:id="1371686241">
          <w:marLeft w:val="240"/>
          <w:marRight w:val="0"/>
          <w:marTop w:val="0"/>
          <w:marBottom w:val="0"/>
          <w:divBdr>
            <w:top w:val="none" w:sz="0" w:space="0" w:color="auto"/>
            <w:left w:val="none" w:sz="0" w:space="0" w:color="auto"/>
            <w:bottom w:val="none" w:sz="0" w:space="0" w:color="auto"/>
            <w:right w:val="none" w:sz="0" w:space="0" w:color="auto"/>
          </w:divBdr>
        </w:div>
        <w:div w:id="1644002282">
          <w:marLeft w:val="240"/>
          <w:marRight w:val="0"/>
          <w:marTop w:val="0"/>
          <w:marBottom w:val="0"/>
          <w:divBdr>
            <w:top w:val="none" w:sz="0" w:space="0" w:color="auto"/>
            <w:left w:val="none" w:sz="0" w:space="0" w:color="auto"/>
            <w:bottom w:val="none" w:sz="0" w:space="0" w:color="auto"/>
            <w:right w:val="none" w:sz="0" w:space="0" w:color="auto"/>
          </w:divBdr>
        </w:div>
        <w:div w:id="1647082023">
          <w:marLeft w:val="240"/>
          <w:marRight w:val="0"/>
          <w:marTop w:val="0"/>
          <w:marBottom w:val="0"/>
          <w:divBdr>
            <w:top w:val="none" w:sz="0" w:space="0" w:color="auto"/>
            <w:left w:val="none" w:sz="0" w:space="0" w:color="auto"/>
            <w:bottom w:val="none" w:sz="0" w:space="0" w:color="auto"/>
            <w:right w:val="none" w:sz="0" w:space="0" w:color="auto"/>
          </w:divBdr>
        </w:div>
        <w:div w:id="1653751566">
          <w:marLeft w:val="240"/>
          <w:marRight w:val="0"/>
          <w:marTop w:val="0"/>
          <w:marBottom w:val="0"/>
          <w:divBdr>
            <w:top w:val="none" w:sz="0" w:space="0" w:color="auto"/>
            <w:left w:val="none" w:sz="0" w:space="0" w:color="auto"/>
            <w:bottom w:val="none" w:sz="0" w:space="0" w:color="auto"/>
            <w:right w:val="none" w:sz="0" w:space="0" w:color="auto"/>
          </w:divBdr>
        </w:div>
        <w:div w:id="1686445059">
          <w:marLeft w:val="240"/>
          <w:marRight w:val="0"/>
          <w:marTop w:val="0"/>
          <w:marBottom w:val="0"/>
          <w:divBdr>
            <w:top w:val="none" w:sz="0" w:space="0" w:color="auto"/>
            <w:left w:val="none" w:sz="0" w:space="0" w:color="auto"/>
            <w:bottom w:val="none" w:sz="0" w:space="0" w:color="auto"/>
            <w:right w:val="none" w:sz="0" w:space="0" w:color="auto"/>
          </w:divBdr>
        </w:div>
        <w:div w:id="1753622726">
          <w:marLeft w:val="240"/>
          <w:marRight w:val="0"/>
          <w:marTop w:val="0"/>
          <w:marBottom w:val="0"/>
          <w:divBdr>
            <w:top w:val="none" w:sz="0" w:space="0" w:color="auto"/>
            <w:left w:val="none" w:sz="0" w:space="0" w:color="auto"/>
            <w:bottom w:val="none" w:sz="0" w:space="0" w:color="auto"/>
            <w:right w:val="none" w:sz="0" w:space="0" w:color="auto"/>
          </w:divBdr>
        </w:div>
        <w:div w:id="176910959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cp:lastModifiedBy>本田 夏海</cp:lastModifiedBy>
  <cp:revision>1</cp:revision>
  <cp:lastPrinted>2013-04-23T06:32:00Z</cp:lastPrinted>
  <dcterms:created xsi:type="dcterms:W3CDTF">2024-04-16T08:19:00Z</dcterms:created>
  <dcterms:modified xsi:type="dcterms:W3CDTF">2024-04-16T08:19:00Z</dcterms:modified>
</cp:coreProperties>
</file>