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73" w:rsidRPr="00DD6D87" w:rsidRDefault="00900A73" w:rsidP="00FC5B07">
      <w:pPr>
        <w:autoSpaceDE w:val="0"/>
        <w:autoSpaceDN w:val="0"/>
        <w:adjustRightInd w:val="0"/>
        <w:spacing w:line="320" w:lineRule="exact"/>
        <w:jc w:val="center"/>
        <w:rPr>
          <w:rFonts w:asciiTheme="majorEastAsia" w:eastAsiaTheme="majorEastAsia" w:hAnsiTheme="majorEastAsia" w:cs="CIDFont+F1"/>
          <w:b/>
          <w:kern w:val="0"/>
          <w:sz w:val="24"/>
          <w:szCs w:val="24"/>
        </w:rPr>
      </w:pPr>
      <w:r w:rsidRPr="00DD6D87">
        <w:rPr>
          <w:rFonts w:asciiTheme="majorEastAsia" w:eastAsiaTheme="majorEastAsia" w:hAnsiTheme="majorEastAsia" w:cs="CIDFont+F1" w:hint="eastAsia"/>
          <w:b/>
          <w:kern w:val="0"/>
          <w:sz w:val="24"/>
          <w:szCs w:val="24"/>
        </w:rPr>
        <w:t>鳥取県公募型プロポーザル方式受注者選定等審査会</w:t>
      </w:r>
      <w:r w:rsidR="00206829" w:rsidRPr="00206829">
        <w:rPr>
          <w:rFonts w:asciiTheme="majorEastAsia" w:eastAsiaTheme="majorEastAsia" w:hAnsiTheme="majorEastAsia" w:cs="CIDFont+F1" w:hint="eastAsia"/>
          <w:b/>
          <w:kern w:val="0"/>
          <w:sz w:val="24"/>
          <w:szCs w:val="24"/>
        </w:rPr>
        <w:t>運営</w:t>
      </w:r>
      <w:r w:rsidR="00206829">
        <w:rPr>
          <w:rFonts w:asciiTheme="majorEastAsia" w:eastAsiaTheme="majorEastAsia" w:hAnsiTheme="majorEastAsia" w:cs="CIDFont+F1" w:hint="eastAsia"/>
          <w:b/>
          <w:kern w:val="0"/>
          <w:sz w:val="24"/>
          <w:szCs w:val="24"/>
        </w:rPr>
        <w:t>要項</w:t>
      </w:r>
    </w:p>
    <w:p w:rsidR="00900A73" w:rsidRPr="00206829" w:rsidRDefault="00900A73" w:rsidP="00206829">
      <w:pPr>
        <w:rPr>
          <w:rFonts w:asciiTheme="majorEastAsia" w:eastAsiaTheme="majorEastAsia" w:hAnsiTheme="majorEastAsia" w:cs="CIDFont+F1"/>
          <w:b/>
          <w:kern w:val="0"/>
          <w:sz w:val="24"/>
          <w:szCs w:val="24"/>
        </w:rPr>
      </w:pPr>
      <w:r w:rsidRPr="00206829">
        <w:rPr>
          <w:rFonts w:asciiTheme="majorEastAsia" w:eastAsiaTheme="majorEastAsia" w:hAnsiTheme="majorEastAsia" w:cs="CIDFont+F1" w:hint="eastAsia"/>
          <w:b/>
          <w:kern w:val="0"/>
          <w:sz w:val="24"/>
          <w:szCs w:val="24"/>
        </w:rPr>
        <w:t>（</w:t>
      </w:r>
      <w:r w:rsidR="00206829" w:rsidRPr="00206829">
        <w:rPr>
          <w:rFonts w:asciiTheme="majorEastAsia" w:eastAsiaTheme="majorEastAsia" w:hAnsiTheme="majorEastAsia" w:hint="eastAsia"/>
          <w:b/>
          <w:sz w:val="24"/>
          <w:szCs w:val="24"/>
        </w:rPr>
        <w:t>県民参画によるカーボンニュートラル推進情報発信業務プロポーザル審査会</w:t>
      </w:r>
      <w:r w:rsidRPr="00206829">
        <w:rPr>
          <w:rFonts w:asciiTheme="majorEastAsia" w:eastAsiaTheme="majorEastAsia" w:hAnsiTheme="majorEastAsia" w:cs="CIDFont+F1" w:hint="eastAsia"/>
          <w:b/>
          <w:kern w:val="0"/>
          <w:sz w:val="24"/>
          <w:szCs w:val="24"/>
        </w:rPr>
        <w:t>）</w:t>
      </w:r>
    </w:p>
    <w:p w:rsidR="00900A73" w:rsidRDefault="00900A73" w:rsidP="00FC5B07">
      <w:pPr>
        <w:autoSpaceDE w:val="0"/>
        <w:autoSpaceDN w:val="0"/>
        <w:adjustRightInd w:val="0"/>
        <w:jc w:val="left"/>
        <w:rPr>
          <w:rFonts w:asciiTheme="minorEastAsia" w:hAnsiTheme="minorEastAsia" w:cs="CIDFont+F1"/>
          <w:kern w:val="0"/>
          <w:szCs w:val="21"/>
        </w:rPr>
      </w:pP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（運営）</w:t>
      </w:r>
    </w:p>
    <w:p w:rsidR="00900A73" w:rsidRPr="001F6501" w:rsidRDefault="00900A73" w:rsidP="00206829">
      <w:pPr>
        <w:rPr>
          <w:rFonts w:asciiTheme="minorEastAsia" w:hAnsiTheme="minorEastAsia" w:cs="CIDFont+F1"/>
          <w:kern w:val="0"/>
          <w:szCs w:val="21"/>
        </w:rPr>
      </w:pPr>
      <w:r w:rsidRPr="001F6501">
        <w:rPr>
          <w:rFonts w:asciiTheme="minorEastAsia" w:hAnsiTheme="minorEastAsia" w:cs="CIDFont+F1" w:hint="eastAsia"/>
          <w:kern w:val="0"/>
          <w:szCs w:val="21"/>
        </w:rPr>
        <w:t>第１条</w:t>
      </w:r>
      <w:r w:rsidRPr="001F6501">
        <w:rPr>
          <w:rFonts w:asciiTheme="minorEastAsia" w:hAnsiTheme="minorEastAsia" w:cs="CIDFont+F1"/>
          <w:kern w:val="0"/>
          <w:szCs w:val="21"/>
        </w:rPr>
        <w:t xml:space="preserve">　</w:t>
      </w:r>
      <w:r w:rsidR="00206829" w:rsidRPr="001F6501">
        <w:rPr>
          <w:rFonts w:asciiTheme="minorEastAsia" w:hAnsiTheme="minorEastAsia" w:hint="eastAsia"/>
          <w:szCs w:val="21"/>
        </w:rPr>
        <w:t>県民参画によるカーボンニュートラル推進情報発信業務</w:t>
      </w:r>
      <w:r w:rsidRPr="001F6501">
        <w:rPr>
          <w:rFonts w:asciiTheme="minorEastAsia" w:hAnsiTheme="minorEastAsia" w:cs="CIDFont+F1" w:hint="eastAsia"/>
          <w:kern w:val="0"/>
          <w:szCs w:val="21"/>
        </w:rPr>
        <w:t>を実施するにあたり、事業実施者として最もふさわしい者を公平かつ厳正に選定するため、鳥取県公募型プロポーザル方式受注者選定等審査会（</w:t>
      </w:r>
      <w:r w:rsidR="001F6501" w:rsidRPr="001F6501">
        <w:rPr>
          <w:rFonts w:asciiTheme="minorEastAsia" w:hAnsiTheme="minorEastAsia" w:hint="eastAsia"/>
          <w:szCs w:val="21"/>
        </w:rPr>
        <w:t>県民参画によるカーボンニュートラル推進情報発信業務プロポーザル審査会</w:t>
      </w:r>
      <w:r w:rsidRPr="001F6501">
        <w:rPr>
          <w:rFonts w:asciiTheme="minorEastAsia" w:hAnsiTheme="minorEastAsia" w:cs="CIDFont+F1" w:hint="eastAsia"/>
          <w:kern w:val="0"/>
          <w:szCs w:val="21"/>
        </w:rPr>
        <w:t>）（以下「審査会」という。）を運営する。</w:t>
      </w:r>
    </w:p>
    <w:p w:rsidR="00900A73" w:rsidRPr="001F6501" w:rsidRDefault="00900A73" w:rsidP="00FC5B07">
      <w:pPr>
        <w:autoSpaceDE w:val="0"/>
        <w:autoSpaceDN w:val="0"/>
        <w:adjustRightInd w:val="0"/>
        <w:jc w:val="left"/>
        <w:rPr>
          <w:rFonts w:asciiTheme="minorEastAsia" w:hAnsiTheme="minorEastAsia" w:cs="CIDFont+F1"/>
          <w:kern w:val="0"/>
          <w:szCs w:val="21"/>
        </w:rPr>
      </w:pPr>
    </w:p>
    <w:p w:rsidR="00900A73" w:rsidRPr="001F6501" w:rsidRDefault="00900A73" w:rsidP="00FC5B07">
      <w:pPr>
        <w:autoSpaceDE w:val="0"/>
        <w:autoSpaceDN w:val="0"/>
        <w:adjustRightInd w:val="0"/>
        <w:jc w:val="left"/>
        <w:rPr>
          <w:rFonts w:asciiTheme="minorEastAsia" w:hAnsiTheme="minorEastAsia" w:cs="CIDFont+F1"/>
          <w:kern w:val="0"/>
          <w:szCs w:val="21"/>
        </w:rPr>
      </w:pPr>
      <w:r w:rsidRPr="001F6501">
        <w:rPr>
          <w:rFonts w:asciiTheme="minorEastAsia" w:hAnsiTheme="minorEastAsia" w:cs="CIDFont+F1" w:hint="eastAsia"/>
          <w:kern w:val="0"/>
          <w:szCs w:val="21"/>
        </w:rPr>
        <w:t>（所掌事項）</w:t>
      </w:r>
    </w:p>
    <w:p w:rsidR="00900A73" w:rsidRPr="001F6501" w:rsidRDefault="00900A73" w:rsidP="00FC5B07">
      <w:pPr>
        <w:autoSpaceDE w:val="0"/>
        <w:autoSpaceDN w:val="0"/>
        <w:adjustRightInd w:val="0"/>
        <w:jc w:val="left"/>
        <w:rPr>
          <w:rFonts w:asciiTheme="minorEastAsia" w:hAnsiTheme="minorEastAsia" w:cs="CIDFont+F1"/>
          <w:kern w:val="0"/>
          <w:szCs w:val="21"/>
        </w:rPr>
      </w:pPr>
      <w:r w:rsidRPr="001F6501">
        <w:rPr>
          <w:rFonts w:asciiTheme="minorEastAsia" w:hAnsiTheme="minorEastAsia" w:cs="CIDFont+F1" w:hint="eastAsia"/>
          <w:kern w:val="0"/>
          <w:szCs w:val="21"/>
        </w:rPr>
        <w:t>第２条</w:t>
      </w:r>
      <w:r w:rsidRPr="001F6501">
        <w:rPr>
          <w:rFonts w:asciiTheme="minorEastAsia" w:hAnsiTheme="minorEastAsia" w:cs="CIDFont+F1"/>
          <w:kern w:val="0"/>
          <w:szCs w:val="21"/>
        </w:rPr>
        <w:t xml:space="preserve">　</w:t>
      </w:r>
      <w:r w:rsidRPr="001F6501">
        <w:rPr>
          <w:rFonts w:asciiTheme="minorEastAsia" w:hAnsiTheme="minorEastAsia" w:cs="CIDFont+F1" w:hint="eastAsia"/>
          <w:kern w:val="0"/>
          <w:szCs w:val="21"/>
        </w:rPr>
        <w:t>審査会は、次の各号に掲げる事項を処理する。</w:t>
      </w:r>
    </w:p>
    <w:p w:rsidR="00900A73" w:rsidRPr="00DD6D87" w:rsidRDefault="00900A73" w:rsidP="00206829">
      <w:pPr>
        <w:rPr>
          <w:rFonts w:asciiTheme="minorEastAsia" w:hAnsiTheme="minorEastAsia" w:cs="CIDFont+F1"/>
          <w:kern w:val="0"/>
          <w:szCs w:val="21"/>
        </w:rPr>
      </w:pPr>
      <w:r w:rsidRPr="00DD6D87">
        <w:rPr>
          <w:rFonts w:asciiTheme="minorEastAsia" w:hAnsiTheme="minorEastAsia" w:cs="CIDFont+F1" w:hint="eastAsia"/>
          <w:kern w:val="0"/>
          <w:szCs w:val="21"/>
        </w:rPr>
        <w:t>（１）「</w:t>
      </w:r>
      <w:r w:rsidR="00206829" w:rsidRPr="00C51AC5">
        <w:rPr>
          <w:rFonts w:asciiTheme="minorEastAsia" w:hAnsiTheme="minorEastAsia" w:hint="eastAsia"/>
          <w:szCs w:val="21"/>
        </w:rPr>
        <w:t>県民参画によるカーボンニュートラル推進情報発信業務</w:t>
      </w:r>
      <w:r>
        <w:rPr>
          <w:rFonts w:asciiTheme="minorEastAsia" w:hAnsiTheme="minorEastAsia" w:cs="CIDFont+F1" w:hint="eastAsia"/>
          <w:kern w:val="0"/>
          <w:szCs w:val="21"/>
        </w:rPr>
        <w:t>」実施</w:t>
      </w:r>
      <w:r w:rsidRPr="00DD6D87">
        <w:rPr>
          <w:rFonts w:asciiTheme="minorEastAsia" w:hAnsiTheme="minorEastAsia" w:cs="CIDFont+F1" w:hint="eastAsia"/>
          <w:kern w:val="0"/>
          <w:szCs w:val="21"/>
        </w:rPr>
        <w:t>に係る</w:t>
      </w:r>
      <w:r>
        <w:rPr>
          <w:rFonts w:asciiTheme="minorEastAsia" w:hAnsiTheme="minorEastAsia" w:cs="CIDFont+F1" w:hint="eastAsia"/>
          <w:kern w:val="0"/>
          <w:szCs w:val="21"/>
        </w:rPr>
        <w:t>優先交渉権者</w:t>
      </w:r>
      <w:r w:rsidRPr="00DD6D87">
        <w:rPr>
          <w:rFonts w:asciiTheme="minorEastAsia" w:hAnsiTheme="minorEastAsia" w:cs="CIDFont+F1" w:hint="eastAsia"/>
          <w:kern w:val="0"/>
          <w:szCs w:val="21"/>
        </w:rPr>
        <w:t>の選定に関すること。</w:t>
      </w: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（２）その他、鳥取県知事が必要と認める事項。</w:t>
      </w:r>
    </w:p>
    <w:p w:rsidR="00900A73" w:rsidRDefault="00900A73" w:rsidP="00FC5B07">
      <w:pPr>
        <w:autoSpaceDE w:val="0"/>
        <w:autoSpaceDN w:val="0"/>
        <w:adjustRightInd w:val="0"/>
        <w:jc w:val="left"/>
        <w:rPr>
          <w:rFonts w:asciiTheme="minorEastAsia" w:hAnsiTheme="minorEastAsia" w:cs="CIDFont+F1"/>
          <w:kern w:val="0"/>
          <w:szCs w:val="21"/>
        </w:rPr>
      </w:pP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（委員）</w:t>
      </w: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第３条</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審査会は、鳥取県知事が任命する委員５人以内をもって構成する。</w:t>
      </w:r>
    </w:p>
    <w:p w:rsidR="00900A73" w:rsidRDefault="00900A73" w:rsidP="00FC5B07">
      <w:pPr>
        <w:autoSpaceDE w:val="0"/>
        <w:autoSpaceDN w:val="0"/>
        <w:adjustRightInd w:val="0"/>
        <w:jc w:val="left"/>
        <w:rPr>
          <w:rFonts w:asciiTheme="minorEastAsia" w:hAnsiTheme="minorEastAsia" w:cs="CIDFont+F1"/>
          <w:kern w:val="0"/>
          <w:szCs w:val="21"/>
        </w:rPr>
      </w:pP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（委員長及び副委員長）</w:t>
      </w:r>
    </w:p>
    <w:p w:rsidR="00900A73" w:rsidRDefault="00900A73" w:rsidP="00FC5B07">
      <w:pPr>
        <w:ind w:left="210" w:hangingChars="100" w:hanging="210"/>
      </w:pPr>
      <w:r w:rsidRPr="00DD6D87">
        <w:rPr>
          <w:rFonts w:asciiTheme="minorEastAsia" w:hAnsiTheme="minorEastAsia" w:cs="CIDFont+F1" w:hint="eastAsia"/>
          <w:kern w:val="0"/>
          <w:szCs w:val="21"/>
        </w:rPr>
        <w:t>第４条</w:t>
      </w:r>
      <w:r>
        <w:rPr>
          <w:rFonts w:asciiTheme="minorEastAsia" w:hAnsiTheme="minorEastAsia" w:cs="CIDFont+F1" w:hint="eastAsia"/>
          <w:kern w:val="0"/>
          <w:szCs w:val="21"/>
        </w:rPr>
        <w:t xml:space="preserve">　審査会に</w:t>
      </w:r>
      <w:r>
        <w:rPr>
          <w:rFonts w:hint="eastAsia"/>
        </w:rPr>
        <w:t>委員長１人及び副委員長１人を置くものとし、委員の互選より選出する。</w:t>
      </w:r>
    </w:p>
    <w:p w:rsidR="00900A73" w:rsidRPr="00DD6D87" w:rsidRDefault="00900A73" w:rsidP="00FC5B07">
      <w:pPr>
        <w:autoSpaceDE w:val="0"/>
        <w:autoSpaceDN w:val="0"/>
        <w:adjustRightInd w:val="0"/>
        <w:jc w:val="left"/>
        <w:rPr>
          <w:rFonts w:asciiTheme="minorEastAsia" w:hAnsiTheme="minorEastAsia" w:cs="CIDFont+F1"/>
          <w:kern w:val="0"/>
          <w:szCs w:val="21"/>
        </w:rPr>
      </w:pPr>
      <w:r>
        <w:rPr>
          <w:rFonts w:asciiTheme="minorEastAsia" w:hAnsiTheme="minorEastAsia" w:cs="CIDFont+F1"/>
          <w:kern w:val="0"/>
          <w:szCs w:val="21"/>
        </w:rPr>
        <w:t xml:space="preserve">２　</w:t>
      </w:r>
      <w:r w:rsidRPr="00DD6D87">
        <w:rPr>
          <w:rFonts w:asciiTheme="minorEastAsia" w:hAnsiTheme="minorEastAsia" w:cs="CIDFont+F1" w:hint="eastAsia"/>
          <w:kern w:val="0"/>
          <w:szCs w:val="21"/>
        </w:rPr>
        <w:t>委員長は、会務を総理し、委員会を代表する。</w:t>
      </w:r>
    </w:p>
    <w:p w:rsidR="00900A73" w:rsidRPr="00DD6D87" w:rsidRDefault="00900A73" w:rsidP="00FC5B07">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３</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副委員長は、委員の中から委員長が指名したものがこれに当たる。</w:t>
      </w:r>
    </w:p>
    <w:p w:rsidR="00900A73" w:rsidRPr="00DD6D87" w:rsidRDefault="00900A73" w:rsidP="00FC5B07">
      <w:pPr>
        <w:autoSpaceDE w:val="0"/>
        <w:autoSpaceDN w:val="0"/>
        <w:adjustRightInd w:val="0"/>
        <w:jc w:val="left"/>
        <w:rPr>
          <w:rFonts w:asciiTheme="minorEastAsia" w:hAnsiTheme="minorEastAsia" w:cs="CIDFont+F1"/>
          <w:kern w:val="0"/>
          <w:szCs w:val="21"/>
        </w:rPr>
      </w:pPr>
      <w:r>
        <w:rPr>
          <w:rFonts w:asciiTheme="minorEastAsia" w:hAnsiTheme="minorEastAsia" w:cs="CIDFont+F1" w:hint="eastAsia"/>
          <w:kern w:val="0"/>
          <w:szCs w:val="21"/>
        </w:rPr>
        <w:t>４</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委員長に事故あるときは、副委員長がその職務を代理する。</w:t>
      </w:r>
    </w:p>
    <w:p w:rsidR="00900A73" w:rsidRDefault="00900A73" w:rsidP="00FC5B07">
      <w:pPr>
        <w:autoSpaceDE w:val="0"/>
        <w:autoSpaceDN w:val="0"/>
        <w:adjustRightInd w:val="0"/>
        <w:jc w:val="left"/>
        <w:rPr>
          <w:rFonts w:asciiTheme="minorEastAsia" w:hAnsiTheme="minorEastAsia" w:cs="CIDFont+F1"/>
          <w:kern w:val="0"/>
          <w:szCs w:val="21"/>
        </w:rPr>
      </w:pP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（任期）</w:t>
      </w: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第５条</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委員の任期は、任命された日から審査会が</w:t>
      </w:r>
      <w:r>
        <w:rPr>
          <w:rFonts w:asciiTheme="minorEastAsia" w:hAnsiTheme="minorEastAsia" w:cs="CIDFont+F1" w:hint="eastAsia"/>
          <w:kern w:val="0"/>
          <w:szCs w:val="21"/>
        </w:rPr>
        <w:t>開催される日</w:t>
      </w:r>
      <w:r w:rsidRPr="00DD6D87">
        <w:rPr>
          <w:rFonts w:asciiTheme="minorEastAsia" w:hAnsiTheme="minorEastAsia" w:cs="CIDFont+F1" w:hint="eastAsia"/>
          <w:kern w:val="0"/>
          <w:szCs w:val="21"/>
        </w:rPr>
        <w:t>までとする。</w:t>
      </w:r>
    </w:p>
    <w:p w:rsidR="00900A73" w:rsidRDefault="00900A73" w:rsidP="00FC5B07">
      <w:pPr>
        <w:autoSpaceDE w:val="0"/>
        <w:autoSpaceDN w:val="0"/>
        <w:adjustRightInd w:val="0"/>
        <w:jc w:val="left"/>
        <w:rPr>
          <w:rFonts w:asciiTheme="minorEastAsia" w:hAnsiTheme="minorEastAsia" w:cs="CIDFont+F1"/>
          <w:kern w:val="0"/>
          <w:szCs w:val="21"/>
        </w:rPr>
      </w:pP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（会議）</w:t>
      </w:r>
    </w:p>
    <w:p w:rsidR="00900A73" w:rsidRPr="00DD6D87" w:rsidRDefault="00900A73" w:rsidP="00FC5B07">
      <w:pPr>
        <w:autoSpaceDE w:val="0"/>
        <w:autoSpaceDN w:val="0"/>
        <w:adjustRightInd w:val="0"/>
        <w:ind w:left="210" w:hangingChars="100" w:hanging="210"/>
        <w:jc w:val="left"/>
        <w:rPr>
          <w:rFonts w:asciiTheme="minorEastAsia" w:hAnsiTheme="minorEastAsia" w:cs="CIDFont+F1"/>
          <w:kern w:val="0"/>
          <w:szCs w:val="21"/>
        </w:rPr>
      </w:pPr>
      <w:r w:rsidRPr="00DD6D87">
        <w:rPr>
          <w:rFonts w:asciiTheme="minorEastAsia" w:hAnsiTheme="minorEastAsia" w:cs="CIDFont+F1" w:hint="eastAsia"/>
          <w:kern w:val="0"/>
          <w:szCs w:val="21"/>
        </w:rPr>
        <w:t>第６条</w:t>
      </w:r>
      <w:r>
        <w:rPr>
          <w:rFonts w:asciiTheme="minorEastAsia" w:hAnsiTheme="minorEastAsia" w:cs="CIDFont+F1"/>
          <w:kern w:val="0"/>
          <w:szCs w:val="21"/>
        </w:rPr>
        <w:t xml:space="preserve">　</w:t>
      </w:r>
      <w:r>
        <w:rPr>
          <w:rFonts w:asciiTheme="minorEastAsia" w:hAnsiTheme="minorEastAsia" w:cs="CIDFont+F1" w:hint="eastAsia"/>
          <w:kern w:val="0"/>
          <w:szCs w:val="21"/>
        </w:rPr>
        <w:t>審査会の会議は、脱炭素社会推進</w:t>
      </w:r>
      <w:r w:rsidRPr="00DD6D87">
        <w:rPr>
          <w:rFonts w:asciiTheme="minorEastAsia" w:hAnsiTheme="minorEastAsia" w:cs="CIDFont+F1" w:hint="eastAsia"/>
          <w:kern w:val="0"/>
          <w:szCs w:val="21"/>
        </w:rPr>
        <w:t>課長が招集し、</w:t>
      </w:r>
      <w:r>
        <w:rPr>
          <w:rFonts w:asciiTheme="minorEastAsia" w:hAnsiTheme="minorEastAsia" w:cs="CIDFont+F1" w:hint="eastAsia"/>
          <w:kern w:val="0"/>
          <w:szCs w:val="21"/>
        </w:rPr>
        <w:t>委員長</w:t>
      </w:r>
      <w:r w:rsidRPr="00DD6D87">
        <w:rPr>
          <w:rFonts w:asciiTheme="minorEastAsia" w:hAnsiTheme="minorEastAsia" w:cs="CIDFont+F1" w:hint="eastAsia"/>
          <w:kern w:val="0"/>
          <w:szCs w:val="21"/>
        </w:rPr>
        <w:t>がその議長となる。</w:t>
      </w:r>
    </w:p>
    <w:p w:rsidR="00900A73" w:rsidRDefault="00900A73" w:rsidP="00FC5B07">
      <w:pPr>
        <w:autoSpaceDE w:val="0"/>
        <w:autoSpaceDN w:val="0"/>
        <w:adjustRightInd w:val="0"/>
        <w:jc w:val="left"/>
        <w:rPr>
          <w:rFonts w:asciiTheme="minorEastAsia" w:hAnsiTheme="minorEastAsia" w:cs="CIDFont+F1"/>
          <w:kern w:val="0"/>
          <w:szCs w:val="21"/>
        </w:rPr>
      </w:pPr>
      <w:r>
        <w:rPr>
          <w:rFonts w:asciiTheme="minorEastAsia" w:hAnsiTheme="minorEastAsia" w:cs="CIDFont+F1"/>
          <w:kern w:val="0"/>
          <w:szCs w:val="21"/>
        </w:rPr>
        <w:t>２　審査会は、書面で開催することができる。</w:t>
      </w:r>
    </w:p>
    <w:p w:rsidR="00900A73" w:rsidRPr="00DD6D87" w:rsidRDefault="00900A73" w:rsidP="00FC5B07">
      <w:pPr>
        <w:autoSpaceDE w:val="0"/>
        <w:autoSpaceDN w:val="0"/>
        <w:adjustRightInd w:val="0"/>
        <w:ind w:left="210" w:hangingChars="100" w:hanging="210"/>
        <w:jc w:val="left"/>
        <w:rPr>
          <w:rFonts w:asciiTheme="minorEastAsia" w:hAnsiTheme="minorEastAsia" w:cs="CIDFont+F1"/>
          <w:kern w:val="0"/>
          <w:szCs w:val="21"/>
        </w:rPr>
      </w:pPr>
      <w:r>
        <w:rPr>
          <w:rFonts w:asciiTheme="minorEastAsia" w:hAnsiTheme="minorEastAsia" w:cs="CIDFont+F1" w:hint="eastAsia"/>
          <w:kern w:val="0"/>
          <w:szCs w:val="21"/>
        </w:rPr>
        <w:t>３</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審査会は、委員の過半数が出席しなければ、会議を開くことができない。</w:t>
      </w:r>
      <w:r>
        <w:rPr>
          <w:rFonts w:asciiTheme="minorEastAsia" w:hAnsiTheme="minorEastAsia" w:cs="CIDFont+F1" w:hint="eastAsia"/>
          <w:kern w:val="0"/>
          <w:szCs w:val="21"/>
        </w:rPr>
        <w:t>書面開催の場合は、締切日までに審査意見の返送があった委員を出席したものとみなす。</w:t>
      </w:r>
    </w:p>
    <w:p w:rsidR="00900A73" w:rsidRPr="00DD6D87" w:rsidRDefault="00900A73" w:rsidP="00FC5B07">
      <w:pPr>
        <w:autoSpaceDE w:val="0"/>
        <w:autoSpaceDN w:val="0"/>
        <w:adjustRightInd w:val="0"/>
        <w:ind w:left="210" w:hangingChars="100" w:hanging="210"/>
        <w:jc w:val="left"/>
        <w:rPr>
          <w:rFonts w:asciiTheme="minorEastAsia" w:hAnsiTheme="minorEastAsia" w:cs="CIDFont+F1"/>
          <w:kern w:val="0"/>
          <w:szCs w:val="21"/>
        </w:rPr>
      </w:pPr>
      <w:r>
        <w:rPr>
          <w:rFonts w:asciiTheme="minorEastAsia" w:hAnsiTheme="minorEastAsia" w:cs="CIDFont+F1" w:hint="eastAsia"/>
          <w:kern w:val="0"/>
          <w:szCs w:val="21"/>
        </w:rPr>
        <w:t>４</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審査会の議事は、出席した委員の過半数で決し、可否同数のときは、委員長の決するところによる。</w:t>
      </w:r>
    </w:p>
    <w:p w:rsidR="00900A73" w:rsidRDefault="00900A73" w:rsidP="00FC5B07">
      <w:pPr>
        <w:autoSpaceDE w:val="0"/>
        <w:autoSpaceDN w:val="0"/>
        <w:adjustRightInd w:val="0"/>
        <w:jc w:val="left"/>
        <w:rPr>
          <w:rFonts w:asciiTheme="minorEastAsia" w:hAnsiTheme="minorEastAsia" w:cs="CIDFont+F1"/>
          <w:kern w:val="0"/>
          <w:szCs w:val="21"/>
        </w:rPr>
      </w:pP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（庶務）</w:t>
      </w: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第７条</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審査会の庶務は、</w:t>
      </w:r>
      <w:r>
        <w:rPr>
          <w:rFonts w:asciiTheme="minorEastAsia" w:hAnsiTheme="minorEastAsia" w:cs="CIDFont+F1" w:hint="eastAsia"/>
          <w:kern w:val="0"/>
          <w:szCs w:val="21"/>
        </w:rPr>
        <w:t>脱炭素社会推進課</w:t>
      </w:r>
      <w:r w:rsidRPr="00DD6D87">
        <w:rPr>
          <w:rFonts w:asciiTheme="minorEastAsia" w:hAnsiTheme="minorEastAsia" w:cs="CIDFont+F1" w:hint="eastAsia"/>
          <w:kern w:val="0"/>
          <w:szCs w:val="21"/>
        </w:rPr>
        <w:t>において行う。</w:t>
      </w:r>
    </w:p>
    <w:p w:rsidR="00900A73" w:rsidRPr="00DD6D87" w:rsidRDefault="00900A73" w:rsidP="00FC5B07">
      <w:pPr>
        <w:autoSpaceDE w:val="0"/>
        <w:autoSpaceDN w:val="0"/>
        <w:adjustRightInd w:val="0"/>
        <w:jc w:val="left"/>
        <w:rPr>
          <w:rFonts w:asciiTheme="minorEastAsia" w:hAnsiTheme="minorEastAsia" w:cs="CIDFont+F1"/>
          <w:kern w:val="0"/>
          <w:szCs w:val="21"/>
        </w:rPr>
      </w:pPr>
    </w:p>
    <w:p w:rsidR="00900A73" w:rsidRPr="00DD6D87" w:rsidRDefault="00900A73" w:rsidP="00FC5B07">
      <w:pPr>
        <w:autoSpaceDE w:val="0"/>
        <w:autoSpaceDN w:val="0"/>
        <w:adjustRightInd w:val="0"/>
        <w:jc w:val="left"/>
        <w:rPr>
          <w:rFonts w:asciiTheme="minorEastAsia" w:hAnsiTheme="minorEastAsia" w:cs="CIDFont+F1"/>
          <w:kern w:val="0"/>
          <w:szCs w:val="21"/>
        </w:rPr>
      </w:pPr>
      <w:r w:rsidRPr="00DD6D87">
        <w:rPr>
          <w:rFonts w:asciiTheme="minorEastAsia" w:hAnsiTheme="minorEastAsia" w:cs="CIDFont+F1" w:hint="eastAsia"/>
          <w:kern w:val="0"/>
          <w:szCs w:val="21"/>
        </w:rPr>
        <w:t>附</w:t>
      </w:r>
      <w:r>
        <w:rPr>
          <w:rFonts w:asciiTheme="minorEastAsia" w:hAnsiTheme="minorEastAsia" w:cs="CIDFont+F1"/>
          <w:kern w:val="0"/>
          <w:szCs w:val="21"/>
        </w:rPr>
        <w:t xml:space="preserve">　</w:t>
      </w:r>
      <w:r w:rsidRPr="00DD6D87">
        <w:rPr>
          <w:rFonts w:asciiTheme="minorEastAsia" w:hAnsiTheme="minorEastAsia" w:cs="CIDFont+F1" w:hint="eastAsia"/>
          <w:kern w:val="0"/>
          <w:szCs w:val="21"/>
        </w:rPr>
        <w:t>則</w:t>
      </w:r>
    </w:p>
    <w:p w:rsidR="00900A73" w:rsidRPr="00DD6D87" w:rsidRDefault="00680A7C" w:rsidP="00FC5B07">
      <w:pPr>
        <w:rPr>
          <w:rFonts w:asciiTheme="minorEastAsia" w:hAnsiTheme="minorEastAsia"/>
          <w:szCs w:val="21"/>
        </w:rPr>
      </w:pPr>
      <w:r>
        <w:rPr>
          <w:rFonts w:asciiTheme="minorEastAsia" w:hAnsiTheme="minorEastAsia" w:cs="CIDFont+F1" w:hint="eastAsia"/>
          <w:kern w:val="0"/>
          <w:szCs w:val="21"/>
        </w:rPr>
        <w:t>この要綱は、令和３年１０月１８</w:t>
      </w:r>
      <w:bookmarkStart w:id="0" w:name="_GoBack"/>
      <w:bookmarkEnd w:id="0"/>
      <w:r w:rsidR="00900A73" w:rsidRPr="00DD6D87">
        <w:rPr>
          <w:rFonts w:asciiTheme="minorEastAsia" w:hAnsiTheme="minorEastAsia" w:cs="CIDFont+F1" w:hint="eastAsia"/>
          <w:kern w:val="0"/>
          <w:szCs w:val="21"/>
        </w:rPr>
        <w:t>日から施行する。</w:t>
      </w:r>
    </w:p>
    <w:sectPr w:rsidR="00900A73" w:rsidRPr="00DD6D87" w:rsidSect="00900A73">
      <w:pgSz w:w="11906" w:h="16838" w:code="9"/>
      <w:pgMar w:top="1304" w:right="1701" w:bottom="1021"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A5" w:rsidRDefault="001E2AA5" w:rsidP="00506A06">
      <w:r>
        <w:separator/>
      </w:r>
    </w:p>
  </w:endnote>
  <w:endnote w:type="continuationSeparator" w:id="0">
    <w:p w:rsidR="001E2AA5" w:rsidRDefault="001E2AA5" w:rsidP="0050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A5" w:rsidRDefault="001E2AA5" w:rsidP="00506A06">
      <w:r>
        <w:separator/>
      </w:r>
    </w:p>
  </w:footnote>
  <w:footnote w:type="continuationSeparator" w:id="0">
    <w:p w:rsidR="001E2AA5" w:rsidRDefault="001E2AA5" w:rsidP="00506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87"/>
    <w:rsid w:val="000D2CAD"/>
    <w:rsid w:val="000E63EF"/>
    <w:rsid w:val="00180AAA"/>
    <w:rsid w:val="001E2AA5"/>
    <w:rsid w:val="001F6501"/>
    <w:rsid w:val="00206829"/>
    <w:rsid w:val="003A1998"/>
    <w:rsid w:val="00506A06"/>
    <w:rsid w:val="00680A7C"/>
    <w:rsid w:val="00900A73"/>
    <w:rsid w:val="00951A96"/>
    <w:rsid w:val="009704CE"/>
    <w:rsid w:val="00AA0D78"/>
    <w:rsid w:val="00AF2E10"/>
    <w:rsid w:val="00C42775"/>
    <w:rsid w:val="00DD6D87"/>
    <w:rsid w:val="00F77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959491"/>
  <w15:chartTrackingRefBased/>
  <w15:docId w15:val="{013E65C8-54CE-4A6E-9C9C-7DCAADC5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A06"/>
    <w:pPr>
      <w:tabs>
        <w:tab w:val="center" w:pos="4252"/>
        <w:tab w:val="right" w:pos="8504"/>
      </w:tabs>
      <w:snapToGrid w:val="0"/>
    </w:pPr>
  </w:style>
  <w:style w:type="character" w:customStyle="1" w:styleId="a4">
    <w:name w:val="ヘッダー (文字)"/>
    <w:basedOn w:val="a0"/>
    <w:link w:val="a3"/>
    <w:uiPriority w:val="99"/>
    <w:rsid w:val="00506A06"/>
  </w:style>
  <w:style w:type="paragraph" w:styleId="a5">
    <w:name w:val="footer"/>
    <w:basedOn w:val="a"/>
    <w:link w:val="a6"/>
    <w:uiPriority w:val="99"/>
    <w:unhideWhenUsed/>
    <w:rsid w:val="00506A06"/>
    <w:pPr>
      <w:tabs>
        <w:tab w:val="center" w:pos="4252"/>
        <w:tab w:val="right" w:pos="8504"/>
      </w:tabs>
      <w:snapToGrid w:val="0"/>
    </w:pPr>
  </w:style>
  <w:style w:type="character" w:customStyle="1" w:styleId="a6">
    <w:name w:val="フッター (文字)"/>
    <w:basedOn w:val="a0"/>
    <w:link w:val="a5"/>
    <w:uiPriority w:val="99"/>
    <w:rsid w:val="0050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竜</dc:creator>
  <cp:keywords/>
  <cp:lastModifiedBy>鳥取県</cp:lastModifiedBy>
  <cp:revision>5</cp:revision>
  <dcterms:created xsi:type="dcterms:W3CDTF">2021-07-26T05:08:00Z</dcterms:created>
  <dcterms:modified xsi:type="dcterms:W3CDTF">2021-10-15T01:56:00Z</dcterms:modified>
</cp:coreProperties>
</file>